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AAA" w:rsidRDefault="004356EB">
      <w:pPr>
        <w:pStyle w:val="normal0"/>
        <w:jc w:val="center"/>
      </w:pPr>
      <w:r>
        <w:t>Political Ad Analysis</w:t>
      </w:r>
      <w:r>
        <w:tab/>
      </w:r>
    </w:p>
    <w:p w:rsidR="009F2AAA" w:rsidRDefault="004356EB">
      <w:pPr>
        <w:pStyle w:val="normal0"/>
        <w:ind w:firstLine="720"/>
        <w:jc w:val="both"/>
      </w:pPr>
      <w:r>
        <w:rPr>
          <w:rFonts w:ascii="Times New Roman" w:eastAsia="Times New Roman" w:hAnsi="Times New Roman" w:cs="Times New Roman"/>
          <w:sz w:val="20"/>
        </w:rPr>
        <w:t>The right to vote for the leaders or our state and nation is a freedom that separates our country from so many others in the world. In order for democracy to work in America, people must exercise this privilege.</w:t>
      </w:r>
    </w:p>
    <w:p w:rsidR="009F2AAA" w:rsidRDefault="004356EB">
      <w:pPr>
        <w:pStyle w:val="normal0"/>
        <w:ind w:firstLine="720"/>
        <w:jc w:val="both"/>
      </w:pPr>
      <w:r>
        <w:rPr>
          <w:rFonts w:ascii="Times New Roman" w:eastAsia="Times New Roman" w:hAnsi="Times New Roman" w:cs="Times New Roman"/>
          <w:sz w:val="20"/>
        </w:rPr>
        <w:t>Voting is a way to have a voice in our government – whether you want to ensure that your children receive the best education; or that you will collect your social security benefits upon retirement; or that your taxes will support research for life-threaten</w:t>
      </w:r>
      <w:r>
        <w:rPr>
          <w:rFonts w:ascii="Times New Roman" w:eastAsia="Times New Roman" w:hAnsi="Times New Roman" w:cs="Times New Roman"/>
          <w:sz w:val="20"/>
        </w:rPr>
        <w:t xml:space="preserve">ing diseases. Our leaders, whether it </w:t>
      </w:r>
      <w:proofErr w:type="gramStart"/>
      <w:r>
        <w:rPr>
          <w:rFonts w:ascii="Times New Roman" w:eastAsia="Times New Roman" w:hAnsi="Times New Roman" w:cs="Times New Roman"/>
          <w:sz w:val="20"/>
        </w:rPr>
        <w:t>be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your local mayor or the President, make decisions that affect your life.</w:t>
      </w:r>
    </w:p>
    <w:p w:rsidR="009F2AAA" w:rsidRDefault="004356EB">
      <w:pPr>
        <w:pStyle w:val="normal0"/>
        <w:ind w:firstLine="720"/>
        <w:jc w:val="both"/>
      </w:pPr>
      <w:r>
        <w:rPr>
          <w:rFonts w:ascii="Times New Roman" w:eastAsia="Times New Roman" w:hAnsi="Times New Roman" w:cs="Times New Roman"/>
          <w:sz w:val="20"/>
        </w:rPr>
        <w:t>Why don’t people vote? Many people say that it’s because they don’t think it will matter. Imagine if everyone felt that way – we could never e</w:t>
      </w:r>
      <w:r>
        <w:rPr>
          <w:rFonts w:ascii="Times New Roman" w:eastAsia="Times New Roman" w:hAnsi="Times New Roman" w:cs="Times New Roman"/>
          <w:sz w:val="20"/>
        </w:rPr>
        <w:t>lect a president or a congressman. There have been many, many elections, locally and nationally, that have been decided by less than 100 votes.</w:t>
      </w: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 xml:space="preserve">1776 – </w:t>
      </w:r>
      <w:r>
        <w:rPr>
          <w:rFonts w:ascii="Times New Roman" w:eastAsia="Times New Roman" w:hAnsi="Times New Roman" w:cs="Times New Roman"/>
          <w:sz w:val="20"/>
        </w:rPr>
        <w:t>One vote gave America the English language instead of German.</w:t>
      </w: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1845</w:t>
      </w:r>
      <w:r>
        <w:rPr>
          <w:rFonts w:ascii="Times New Roman" w:eastAsia="Times New Roman" w:hAnsi="Times New Roman" w:cs="Times New Roman"/>
          <w:sz w:val="20"/>
        </w:rPr>
        <w:t xml:space="preserve"> – One vote brought Texas into the Unio</w:t>
      </w:r>
      <w:r>
        <w:rPr>
          <w:rFonts w:ascii="Times New Roman" w:eastAsia="Times New Roman" w:hAnsi="Times New Roman" w:cs="Times New Roman"/>
          <w:sz w:val="20"/>
        </w:rPr>
        <w:t>n.</w:t>
      </w: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1868</w:t>
      </w:r>
      <w:r>
        <w:rPr>
          <w:rFonts w:ascii="Times New Roman" w:eastAsia="Times New Roman" w:hAnsi="Times New Roman" w:cs="Times New Roman"/>
          <w:sz w:val="20"/>
        </w:rPr>
        <w:t xml:space="preserve"> – One vote allowed Andrew Johnson to escape impeachment.</w:t>
      </w: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1920</w:t>
      </w:r>
      <w:r>
        <w:rPr>
          <w:rFonts w:ascii="Times New Roman" w:eastAsia="Times New Roman" w:hAnsi="Times New Roman" w:cs="Times New Roman"/>
          <w:sz w:val="20"/>
        </w:rPr>
        <w:t xml:space="preserve"> – The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</w:rPr>
        <w:t xml:space="preserve"> Amendment to the U.S. Constitution gave women the right to vote.</w:t>
      </w:r>
    </w:p>
    <w:p w:rsidR="009F2AAA" w:rsidRDefault="009F2AAA">
      <w:pPr>
        <w:pStyle w:val="normal0"/>
      </w:pP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sz w:val="20"/>
          <w:u w:val="single"/>
        </w:rPr>
        <w:t>Vocabulary</w:t>
      </w: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sz w:val="20"/>
        </w:rPr>
        <w:t>Please, take notes on the following vocabulary.</w:t>
      </w: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i/>
          <w:sz w:val="20"/>
        </w:rPr>
        <w:t>Emotional Appeal: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i/>
          <w:sz w:val="20"/>
        </w:rPr>
        <w:t>Ethical/Values Appeal: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i/>
          <w:sz w:val="20"/>
        </w:rPr>
        <w:t>Pro</w:t>
      </w:r>
      <w:r>
        <w:rPr>
          <w:rFonts w:ascii="Times New Roman" w:eastAsia="Times New Roman" w:hAnsi="Times New Roman" w:cs="Times New Roman"/>
          <w:i/>
          <w:sz w:val="20"/>
        </w:rPr>
        <w:t>duct Comparison: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i/>
          <w:sz w:val="20"/>
        </w:rPr>
        <w:t>Security: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  <w:i/>
          <w:sz w:val="20"/>
        </w:rPr>
        <w:t>Target Audience: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</w:pPr>
      <w:r>
        <w:rPr>
          <w:rFonts w:ascii="Times New Roman" w:eastAsia="Times New Roman" w:hAnsi="Times New Roman" w:cs="Times New Roman"/>
        </w:rPr>
        <w:t>Using a political ad answer the following questions:</w:t>
      </w:r>
    </w:p>
    <w:p w:rsidR="009F2AAA" w:rsidRDefault="004356EB">
      <w:pPr>
        <w:pStyle w:val="normal0"/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Which candidate or proposition is this political ad promoting? Can you tell from the ad who the candidate's opponent is or what the opposite view is?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What is the ad persuading? Write the claim below.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Is this a positive or negative political ad? H</w:t>
      </w:r>
      <w:r>
        <w:rPr>
          <w:rFonts w:ascii="Times New Roman" w:eastAsia="Times New Roman" w:hAnsi="Times New Roman" w:cs="Times New Roman"/>
          <w:highlight w:val="white"/>
        </w:rPr>
        <w:t>ow can you tell?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What visuals are shown in the ad? How are they used?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What </w:t>
      </w:r>
      <w:hyperlink r:id="rId5" w:anchor="persuasive%20techniques">
        <w:r>
          <w:rPr>
            <w:rFonts w:ascii="Times New Roman" w:eastAsia="Times New Roman" w:hAnsi="Times New Roman" w:cs="Times New Roman"/>
            <w:highlight w:val="white"/>
          </w:rPr>
          <w:t>persuasive techniques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are used? 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p w:rsidR="009F2AAA" w:rsidRDefault="004356EB">
      <w:pPr>
        <w:pStyle w:val="normal0"/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In your opinion, is this political ad effective? Why or why not?</w:t>
      </w:r>
    </w:p>
    <w:p w:rsidR="009F2AAA" w:rsidRDefault="009F2AAA">
      <w:pPr>
        <w:pStyle w:val="normal0"/>
      </w:pPr>
    </w:p>
    <w:p w:rsidR="009F2AAA" w:rsidRDefault="009F2AAA">
      <w:pPr>
        <w:pStyle w:val="normal0"/>
      </w:pPr>
    </w:p>
    <w:sectPr w:rsidR="009F2AAA" w:rsidSect="009F2AA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D2F61"/>
    <w:multiLevelType w:val="multilevel"/>
    <w:tmpl w:val="9084955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9F2AAA"/>
    <w:rsid w:val="004356EB"/>
    <w:rsid w:val="009F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F2AA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9F2AA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9F2AA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9F2AA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9F2AA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9F2AA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F2AAA"/>
  </w:style>
  <w:style w:type="paragraph" w:styleId="Title">
    <w:name w:val="Title"/>
    <w:basedOn w:val="normal0"/>
    <w:next w:val="normal0"/>
    <w:rsid w:val="009F2AA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9F2AA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asszone.com/books/lnetwork_gr10/page_build.cfm?content=analyz_media&amp;ch=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>HP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Ad Analysis .docx</dc:title>
  <dc:creator>Bass, Deborah</dc:creator>
  <cp:lastModifiedBy>Deb Bass</cp:lastModifiedBy>
  <cp:revision>2</cp:revision>
  <dcterms:created xsi:type="dcterms:W3CDTF">2014-11-04T15:43:00Z</dcterms:created>
  <dcterms:modified xsi:type="dcterms:W3CDTF">2014-11-04T15:43:00Z</dcterms:modified>
</cp:coreProperties>
</file>